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361FEE" w14:textId="77777777" w:rsidR="00FD54EF" w:rsidRDefault="00FD54EF" w:rsidP="006E0BA8">
      <w:pPr>
        <w:rPr>
          <w:rFonts w:ascii="Aptos" w:eastAsia="Times New Roman" w:hAnsi="Aptos" w:cs="Times New Roman"/>
          <w:b/>
          <w:bCs/>
          <w:color w:val="000000"/>
          <w:sz w:val="24"/>
          <w:szCs w:val="24"/>
        </w:rPr>
      </w:pPr>
    </w:p>
    <w:p w14:paraId="11A6D771" w14:textId="569402A4" w:rsidR="006E0BA8" w:rsidRDefault="006E0BA8" w:rsidP="006E0BA8">
      <w:r w:rsidRPr="00FD54EF">
        <w:rPr>
          <w:rFonts w:ascii="Aptos" w:eastAsia="Times New Roman" w:hAnsi="Aptos" w:cs="Times New Roman"/>
          <w:b/>
          <w:bCs/>
          <w:color w:val="000000"/>
          <w:sz w:val="24"/>
          <w:szCs w:val="24"/>
        </w:rPr>
        <w:t>Committee:</w:t>
      </w:r>
      <w:r>
        <w:t xml:space="preserve"> </w:t>
      </w:r>
      <w:r w:rsidR="002D0ECC">
        <w:t>Education &amp; Training Committee</w:t>
      </w:r>
    </w:p>
    <w:p w14:paraId="4013A2D4" w14:textId="4BD06B30" w:rsidR="006E0BA8" w:rsidRPr="00FD54EF" w:rsidRDefault="006E0BA8" w:rsidP="006E0BA8">
      <w:pPr>
        <w:rPr>
          <w:rFonts w:ascii="Aptos" w:eastAsia="Times New Roman" w:hAnsi="Aptos" w:cs="Times New Roman"/>
          <w:b/>
          <w:bCs/>
          <w:color w:val="000000"/>
          <w:sz w:val="24"/>
          <w:szCs w:val="24"/>
        </w:rPr>
      </w:pPr>
      <w:r w:rsidRPr="00FD54EF">
        <w:rPr>
          <w:rFonts w:ascii="Aptos" w:eastAsia="Times New Roman" w:hAnsi="Aptos" w:cs="Times New Roman"/>
          <w:b/>
          <w:bCs/>
          <w:color w:val="000000"/>
          <w:sz w:val="24"/>
          <w:szCs w:val="24"/>
        </w:rPr>
        <w:t>Vision</w:t>
      </w:r>
      <w:r w:rsidR="00FD54EF" w:rsidRPr="00FD54EF">
        <w:rPr>
          <w:rFonts w:ascii="Aptos" w:eastAsia="Times New Roman" w:hAnsi="Aptos" w:cs="Times New Roman"/>
          <w:b/>
          <w:bCs/>
          <w:color w:val="000000"/>
          <w:sz w:val="24"/>
          <w:szCs w:val="24"/>
        </w:rPr>
        <w:t>/Mission/Value</w:t>
      </w:r>
      <w:r w:rsidRPr="00FD54EF">
        <w:rPr>
          <w:rFonts w:ascii="Aptos" w:eastAsia="Times New Roman" w:hAnsi="Aptos" w:cs="Times New Roman"/>
          <w:b/>
          <w:bCs/>
          <w:color w:val="000000"/>
          <w:sz w:val="24"/>
          <w:szCs w:val="24"/>
        </w:rPr>
        <w:t xml:space="preserve"> Statement</w:t>
      </w:r>
      <w:r w:rsidR="00FD54EF" w:rsidRPr="00FD54EF">
        <w:rPr>
          <w:rFonts w:ascii="Aptos" w:eastAsia="Times New Roman" w:hAnsi="Aptos" w:cs="Times New Roman"/>
          <w:b/>
          <w:bCs/>
          <w:color w:val="000000"/>
          <w:sz w:val="24"/>
          <w:szCs w:val="24"/>
        </w:rPr>
        <w:t>s</w:t>
      </w:r>
      <w:r w:rsidRPr="00FD54EF">
        <w:rPr>
          <w:rFonts w:ascii="Aptos" w:eastAsia="Times New Roman" w:hAnsi="Aptos" w:cs="Times New Roman"/>
          <w:b/>
          <w:bCs/>
          <w:color w:val="000000"/>
          <w:sz w:val="24"/>
          <w:szCs w:val="24"/>
        </w:rPr>
        <w:t xml:space="preserve">: </w:t>
      </w:r>
    </w:p>
    <w:p w14:paraId="6E7208E2" w14:textId="77777777" w:rsidR="00000000" w:rsidRDefault="00EA084C">
      <w:pPr>
        <w:spacing w:after="240"/>
        <w:ind w:left="720"/>
      </w:pPr>
      <w:r w:rsidRPr="00EA084C">
        <w:rPr>
          <w:rFonts w:ascii="Aptos" w:hAnsi="Aptos"/>
          <w:b/>
          <w:bCs/>
          <w:color w:val="000000"/>
          <w:sz w:val="24"/>
          <w:szCs w:val="24"/>
        </w:rPr>
        <w:t>Vision Statement:</w:t>
      </w:r>
      <w:r w:rsidRPr="00EA084C">
        <w:rPr>
          <w:rFonts w:ascii="Aptos" w:hAnsi="Aptos"/>
          <w:color w:val="000000"/>
          <w:sz w:val="24"/>
          <w:szCs w:val="24"/>
        </w:rPr>
        <w:t xml:space="preserve"> To be a leading resource for public works education and training in Florida by advancing APWA National and Florida Chapter strategic priorities, strengthening workforce development, and fostering collaboration among public, private, and not-for-profit partners.</w:t>
      </w:r>
    </w:p>
    <w:p w14:paraId="6874EF32" w14:textId="77777777" w:rsidR="00000000" w:rsidRDefault="006E7008">
      <w:pPr>
        <w:spacing w:after="240"/>
        <w:ind w:left="720"/>
      </w:pPr>
      <w:r w:rsidRPr="006E7008">
        <w:rPr>
          <w:rFonts w:ascii="Aptos" w:hAnsi="Aptos"/>
          <w:b/>
          <w:bCs/>
          <w:color w:val="000000"/>
          <w:sz w:val="24"/>
          <w:szCs w:val="24"/>
        </w:rPr>
        <w:t>Mission Statement:</w:t>
      </w:r>
      <w:r w:rsidRPr="006E7008">
        <w:rPr>
          <w:rFonts w:ascii="Aptos" w:hAnsi="Aptos"/>
          <w:color w:val="000000"/>
          <w:sz w:val="24"/>
          <w:szCs w:val="24"/>
        </w:rPr>
        <w:t xml:space="preserve"> The mission of the Education &amp; Training Committee is to support public works-related education and training throughout Florida for APWA Florida Chapter members and the broader public works community. The Committee advances this mission by increasing access to educational resources, supporting Branch technical sessions, promoting workforce development, strengthening professional development opportunities, contributing to the academic and training environment, and providing reports and recommendations to the Florida Chapter Executive Committee as requested.</w:t>
      </w:r>
    </w:p>
    <w:p w14:paraId="30F9EC2B" w14:textId="77777777" w:rsidR="00FD54EF" w:rsidRDefault="009A745C" w:rsidP="009A745C">
      <w:pPr>
        <w:spacing w:after="0"/>
        <w:ind w:left="720"/>
      </w:pPr>
      <w:r w:rsidRPr="009A745C">
        <w:rPr>
          <w:rFonts w:ascii="Aptos" w:hAnsi="Aptos"/>
          <w:b/>
          <w:bCs/>
          <w:color w:val="000000"/>
          <w:sz w:val="24"/>
          <w:szCs w:val="24"/>
        </w:rPr>
        <w:t>Value Statement: </w:t>
      </w:r>
      <w:r w:rsidRPr="009A745C">
        <w:rPr>
          <w:rFonts w:ascii="Aptos" w:hAnsi="Aptos"/>
          <w:color w:val="000000"/>
          <w:sz w:val="24"/>
          <w:szCs w:val="24"/>
        </w:rPr>
        <w:t>The Committee values practical, accessible, and high-quality education that strengthens public works professionals, supports member agencies, and advances APWA at the National, State, and Branch levels.</w:t>
      </w:r>
    </w:p>
    <w:p w14:paraId="3DE1AAC2" w14:textId="77777777" w:rsidR="009A745C" w:rsidRPr="009A745C" w:rsidRDefault="009A745C" w:rsidP="009A745C">
      <w:pPr>
        <w:pStyle w:val="ListParagraph"/>
        <w:numPr>
          <w:ilvl w:val="0"/>
          <w:numId w:val="3"/>
        </w:numPr>
        <w:rPr>
          <w:color w:val="000000"/>
        </w:rPr>
      </w:pPr>
      <w:r w:rsidRPr="009A745C">
        <w:rPr>
          <w:rFonts w:ascii="Aptos" w:hAnsi="Aptos"/>
          <w:color w:val="000000"/>
          <w:sz w:val="24"/>
          <w:szCs w:val="24"/>
        </w:rPr>
        <w:t>Access to relevant workforce development resources and training opportunities</w:t>
      </w:r>
    </w:p>
    <w:p w14:paraId="1560AB2C" w14:textId="77777777" w:rsidR="009A745C" w:rsidRDefault="009A745C" w:rsidP="009A745C">
      <w:pPr>
        <w:pStyle w:val="ListParagraph"/>
        <w:numPr>
          <w:ilvl w:val="0"/>
          <w:numId w:val="3"/>
        </w:numPr>
        <w:rPr>
          <w:color w:val="000000"/>
        </w:rPr>
      </w:pPr>
      <w:r>
        <w:rPr>
          <w:rFonts w:ascii="Aptos" w:hAnsi="Aptos"/>
          <w:color w:val="000000"/>
          <w:sz w:val="24"/>
          <w:szCs w:val="24"/>
        </w:rPr>
        <w:t>Support for public works professionals, related disciplines, and the agencies they serve</w:t>
      </w:r>
    </w:p>
    <w:p w14:paraId="38937088" w14:textId="77777777" w:rsidR="009A745C" w:rsidRDefault="009A745C" w:rsidP="009A745C">
      <w:pPr>
        <w:pStyle w:val="ListParagraph"/>
        <w:numPr>
          <w:ilvl w:val="0"/>
          <w:numId w:val="3"/>
        </w:numPr>
        <w:rPr>
          <w:color w:val="000000"/>
        </w:rPr>
      </w:pPr>
      <w:r>
        <w:rPr>
          <w:rFonts w:ascii="Aptos" w:hAnsi="Aptos"/>
          <w:color w:val="000000"/>
          <w:sz w:val="24"/>
          <w:szCs w:val="24"/>
        </w:rPr>
        <w:t>Professional development and personal betterment of APWA members</w:t>
      </w:r>
    </w:p>
    <w:p w14:paraId="0B50D811" w14:textId="77777777" w:rsidR="009A745C" w:rsidRDefault="009A745C" w:rsidP="009A745C">
      <w:pPr>
        <w:pStyle w:val="ListParagraph"/>
        <w:numPr>
          <w:ilvl w:val="0"/>
          <w:numId w:val="3"/>
        </w:numPr>
        <w:rPr>
          <w:color w:val="000000"/>
        </w:rPr>
      </w:pPr>
      <w:r>
        <w:rPr>
          <w:rFonts w:ascii="Aptos" w:hAnsi="Aptos"/>
          <w:color w:val="000000"/>
          <w:sz w:val="24"/>
          <w:szCs w:val="24"/>
        </w:rPr>
        <w:t>Collaboration among public, private, not-for-profit, and academic partners</w:t>
      </w:r>
    </w:p>
    <w:p w14:paraId="15CB7921" w14:textId="526D23FB" w:rsidR="00FD54EF" w:rsidRPr="009A745C" w:rsidRDefault="009A745C" w:rsidP="006E0BA8">
      <w:pPr>
        <w:pStyle w:val="ListParagraph"/>
        <w:numPr>
          <w:ilvl w:val="0"/>
          <w:numId w:val="3"/>
        </w:numPr>
        <w:rPr>
          <w:color w:val="000000"/>
        </w:rPr>
      </w:pPr>
      <w:r>
        <w:rPr>
          <w:rFonts w:ascii="Aptos" w:hAnsi="Aptos"/>
          <w:color w:val="000000"/>
          <w:sz w:val="24"/>
          <w:szCs w:val="24"/>
        </w:rPr>
        <w:t>Alignment with APWA National, Florida Chapter, and Branch priorities</w:t>
      </w:r>
    </w:p>
    <w:p w14:paraId="25022BE5" w14:textId="6FD48CA1" w:rsidR="006E0BA8" w:rsidRDefault="00557043" w:rsidP="006E0BA8">
      <w:r w:rsidRPr="00FD54EF">
        <w:rPr>
          <w:rFonts w:ascii="Aptos" w:eastAsia="Times New Roman" w:hAnsi="Aptos" w:cs="Times New Roman"/>
          <w:b/>
          <w:bCs/>
          <w:color w:val="000000"/>
          <w:sz w:val="24"/>
          <w:szCs w:val="24"/>
        </w:rPr>
        <w:t>Frequency of Committee meetings</w:t>
      </w:r>
      <w:r w:rsidR="006E0BA8" w:rsidRPr="00FD54EF">
        <w:rPr>
          <w:rFonts w:ascii="Aptos" w:eastAsia="Times New Roman" w:hAnsi="Aptos" w:cs="Times New Roman"/>
          <w:b/>
          <w:bCs/>
          <w:color w:val="000000"/>
          <w:sz w:val="24"/>
          <w:szCs w:val="24"/>
        </w:rPr>
        <w:t>:</w:t>
      </w:r>
      <w:r w:rsidR="006E0BA8">
        <w:t xml:space="preserve"> </w:t>
      </w:r>
      <w:r w:rsidR="002D0ECC">
        <w:br/>
        <w:t xml:space="preserve">Bimonthly Meetings | Meetings usually last 1 hour | </w:t>
      </w:r>
      <w:r w:rsidR="002D0ECC">
        <w:br/>
        <w:t>Commitment of approximately 10 hours a year.</w:t>
      </w:r>
    </w:p>
    <w:p w14:paraId="546ADCC1" w14:textId="77777777" w:rsidR="00FD54EF" w:rsidRDefault="00FD54EF" w:rsidP="006E0BA8"/>
    <w:tbl>
      <w:tblPr>
        <w:tblStyle w:val="TableGrid"/>
        <w:tblW w:w="0" w:type="auto"/>
        <w:tblLook w:val="04A0" w:firstRow="1" w:lastRow="0" w:firstColumn="1" w:lastColumn="0" w:noHBand="0" w:noVBand="1"/>
      </w:tblPr>
      <w:tblGrid>
        <w:gridCol w:w="2215"/>
        <w:gridCol w:w="1684"/>
        <w:gridCol w:w="3297"/>
        <w:gridCol w:w="2154"/>
      </w:tblGrid>
      <w:tr w:rsidR="00F618EC" w14:paraId="3A15A4E4" w14:textId="77777777" w:rsidTr="004C55DE">
        <w:tc>
          <w:tcPr>
            <w:tcW w:w="2215" w:type="dxa"/>
          </w:tcPr>
          <w:p w14:paraId="228306BA" w14:textId="0EB1FC95" w:rsidR="00F618EC" w:rsidRPr="00435DE2" w:rsidRDefault="00C60934" w:rsidP="006E0BA8">
            <w:pPr>
              <w:rPr>
                <w:b/>
                <w:bCs/>
              </w:rPr>
            </w:pPr>
            <w:r w:rsidRPr="00435DE2">
              <w:rPr>
                <w:b/>
                <w:bCs/>
              </w:rPr>
              <w:t>Name</w:t>
            </w:r>
          </w:p>
        </w:tc>
        <w:tc>
          <w:tcPr>
            <w:tcW w:w="1684" w:type="dxa"/>
          </w:tcPr>
          <w:p w14:paraId="17A5C28C" w14:textId="43444F3B" w:rsidR="00F618EC" w:rsidRPr="00435DE2" w:rsidRDefault="00C60934" w:rsidP="006E0BA8">
            <w:pPr>
              <w:rPr>
                <w:b/>
                <w:bCs/>
              </w:rPr>
            </w:pPr>
            <w:r w:rsidRPr="00435DE2">
              <w:rPr>
                <w:b/>
                <w:bCs/>
              </w:rPr>
              <w:t>Phone #</w:t>
            </w:r>
          </w:p>
        </w:tc>
        <w:tc>
          <w:tcPr>
            <w:tcW w:w="3297" w:type="dxa"/>
          </w:tcPr>
          <w:p w14:paraId="4D253872" w14:textId="7B1D9669" w:rsidR="00F618EC" w:rsidRPr="00435DE2" w:rsidRDefault="00C60934" w:rsidP="006E0BA8">
            <w:pPr>
              <w:rPr>
                <w:b/>
                <w:bCs/>
              </w:rPr>
            </w:pPr>
            <w:r w:rsidRPr="00435DE2">
              <w:rPr>
                <w:b/>
                <w:bCs/>
              </w:rPr>
              <w:t>Email</w:t>
            </w:r>
          </w:p>
        </w:tc>
        <w:tc>
          <w:tcPr>
            <w:tcW w:w="2154" w:type="dxa"/>
          </w:tcPr>
          <w:p w14:paraId="27F3411C" w14:textId="313AD69D" w:rsidR="00F618EC" w:rsidRPr="00435DE2" w:rsidRDefault="00C60934" w:rsidP="006E0BA8">
            <w:pPr>
              <w:rPr>
                <w:b/>
                <w:bCs/>
              </w:rPr>
            </w:pPr>
            <w:r w:rsidRPr="00435DE2">
              <w:rPr>
                <w:b/>
                <w:bCs/>
              </w:rPr>
              <w:t>Years Served on Committee</w:t>
            </w:r>
          </w:p>
        </w:tc>
      </w:tr>
      <w:tr w:rsidR="00435DE2" w14:paraId="25A7E972" w14:textId="77777777">
        <w:tc>
          <w:tcPr>
            <w:tcW w:w="9350" w:type="dxa"/>
            <w:gridSpan w:val="4"/>
          </w:tcPr>
          <w:p w14:paraId="1184907E" w14:textId="6B781E99" w:rsidR="00435DE2" w:rsidRDefault="00435DE2" w:rsidP="00435DE2">
            <w:r w:rsidRPr="00557043">
              <w:rPr>
                <w:b/>
                <w:bCs/>
              </w:rPr>
              <w:t>Committee</w:t>
            </w:r>
            <w:r>
              <w:rPr>
                <w:b/>
                <w:bCs/>
              </w:rPr>
              <w:t xml:space="preserve"> Chair</w:t>
            </w:r>
          </w:p>
        </w:tc>
      </w:tr>
      <w:tr w:rsidR="00435DE2" w14:paraId="038A7CF2" w14:textId="77777777" w:rsidTr="004C55DE">
        <w:tc>
          <w:tcPr>
            <w:tcW w:w="2215" w:type="dxa"/>
          </w:tcPr>
          <w:p w14:paraId="11526971" w14:textId="2309494E" w:rsidR="00435DE2" w:rsidRPr="0068481E" w:rsidRDefault="00497391" w:rsidP="006E0BA8">
            <w:r w:rsidRPr="0068481E">
              <w:t>Peter Cavalli</w:t>
            </w:r>
          </w:p>
        </w:tc>
        <w:tc>
          <w:tcPr>
            <w:tcW w:w="1684" w:type="dxa"/>
          </w:tcPr>
          <w:p w14:paraId="21A3DAA3" w14:textId="4D3D9270" w:rsidR="00435DE2" w:rsidRPr="0068481E" w:rsidRDefault="00497391" w:rsidP="006E0BA8">
            <w:r w:rsidRPr="0068481E">
              <w:t>813.420.5891</w:t>
            </w:r>
          </w:p>
        </w:tc>
        <w:tc>
          <w:tcPr>
            <w:tcW w:w="3297" w:type="dxa"/>
          </w:tcPr>
          <w:p w14:paraId="260756BD" w14:textId="29EC352A" w:rsidR="00435DE2" w:rsidRPr="0068481E" w:rsidRDefault="00497391" w:rsidP="006E0BA8">
            <w:hyperlink r:id="rId7" w:history="1">
              <w:r w:rsidRPr="0068481E">
                <w:rPr>
                  <w:rStyle w:val="Hyperlink"/>
                </w:rPr>
                <w:t>executive@tampabaytraining.com</w:t>
              </w:r>
            </w:hyperlink>
            <w:r w:rsidRPr="0068481E">
              <w:t xml:space="preserve"> </w:t>
            </w:r>
          </w:p>
        </w:tc>
        <w:tc>
          <w:tcPr>
            <w:tcW w:w="2154" w:type="dxa"/>
          </w:tcPr>
          <w:p w14:paraId="02975AFE" w14:textId="4C15D6E6" w:rsidR="00435DE2" w:rsidRPr="0068481E" w:rsidRDefault="0068481E" w:rsidP="006E0BA8">
            <w:r>
              <w:t>3</w:t>
            </w:r>
          </w:p>
        </w:tc>
      </w:tr>
      <w:tr w:rsidR="0068481E" w14:paraId="3980FDD2" w14:textId="77777777">
        <w:tc>
          <w:tcPr>
            <w:tcW w:w="9350" w:type="dxa"/>
            <w:gridSpan w:val="4"/>
          </w:tcPr>
          <w:p w14:paraId="241E4D1C" w14:textId="34A4D19B" w:rsidR="0068481E" w:rsidRPr="00557043" w:rsidRDefault="003C0BD9" w:rsidP="006E0BA8">
            <w:pPr>
              <w:rPr>
                <w:b/>
                <w:bCs/>
              </w:rPr>
            </w:pPr>
            <w:r>
              <w:rPr>
                <w:b/>
                <w:bCs/>
              </w:rPr>
              <w:t xml:space="preserve">Committee </w:t>
            </w:r>
            <w:r w:rsidR="0068481E">
              <w:rPr>
                <w:b/>
                <w:bCs/>
              </w:rPr>
              <w:t>Vice Chair</w:t>
            </w:r>
          </w:p>
        </w:tc>
      </w:tr>
      <w:tr w:rsidR="0068481E" w14:paraId="6D57A610" w14:textId="77777777" w:rsidTr="008A4E39">
        <w:tc>
          <w:tcPr>
            <w:tcW w:w="2215" w:type="dxa"/>
          </w:tcPr>
          <w:p w14:paraId="255F6D0B" w14:textId="77777777" w:rsidR="0068481E" w:rsidRPr="0068481E" w:rsidRDefault="0068481E" w:rsidP="008A4E39">
            <w:r w:rsidRPr="0068481E">
              <w:t>Harry Lorick</w:t>
            </w:r>
          </w:p>
        </w:tc>
        <w:tc>
          <w:tcPr>
            <w:tcW w:w="1684" w:type="dxa"/>
          </w:tcPr>
          <w:p w14:paraId="58E6FAA3" w14:textId="77777777" w:rsidR="0068481E" w:rsidRPr="0068481E" w:rsidRDefault="0068481E" w:rsidP="008A4E39">
            <w:r w:rsidRPr="0068481E">
              <w:t>310.766.1401</w:t>
            </w:r>
          </w:p>
        </w:tc>
        <w:tc>
          <w:tcPr>
            <w:tcW w:w="3297" w:type="dxa"/>
          </w:tcPr>
          <w:p w14:paraId="302A2F89" w14:textId="77777777" w:rsidR="0068481E" w:rsidRPr="0068481E" w:rsidRDefault="0068481E" w:rsidP="008A4E39">
            <w:hyperlink r:id="rId8" w:history="1">
              <w:r w:rsidRPr="0068481E">
                <w:rPr>
                  <w:rStyle w:val="Hyperlink"/>
                </w:rPr>
                <w:t>hlorick@laconsulting.com</w:t>
              </w:r>
            </w:hyperlink>
          </w:p>
        </w:tc>
        <w:tc>
          <w:tcPr>
            <w:tcW w:w="2154" w:type="dxa"/>
          </w:tcPr>
          <w:p w14:paraId="5D6E58F5" w14:textId="067E327D" w:rsidR="0068481E" w:rsidRPr="0068481E" w:rsidRDefault="0068481E" w:rsidP="008A4E39">
            <w:r>
              <w:t>2</w:t>
            </w:r>
          </w:p>
        </w:tc>
      </w:tr>
      <w:tr w:rsidR="00435DE2" w14:paraId="0B4A2380" w14:textId="77777777">
        <w:tc>
          <w:tcPr>
            <w:tcW w:w="9350" w:type="dxa"/>
            <w:gridSpan w:val="4"/>
          </w:tcPr>
          <w:p w14:paraId="06447506" w14:textId="3FD30760" w:rsidR="00435DE2" w:rsidRDefault="00435DE2" w:rsidP="006E0BA8">
            <w:r w:rsidRPr="00557043">
              <w:rPr>
                <w:b/>
                <w:bCs/>
              </w:rPr>
              <w:t>Committee</w:t>
            </w:r>
            <w:r>
              <w:rPr>
                <w:b/>
                <w:bCs/>
              </w:rPr>
              <w:t xml:space="preserve"> Members</w:t>
            </w:r>
            <w:r w:rsidR="00497391">
              <w:rPr>
                <w:b/>
                <w:bCs/>
              </w:rPr>
              <w:t xml:space="preserve"> (In Alpha Order)</w:t>
            </w:r>
          </w:p>
        </w:tc>
      </w:tr>
      <w:tr w:rsidR="00F618EC" w14:paraId="4570B2C3" w14:textId="77777777" w:rsidTr="004C55DE">
        <w:tc>
          <w:tcPr>
            <w:tcW w:w="2215" w:type="dxa"/>
          </w:tcPr>
          <w:p w14:paraId="4AC16887" w14:textId="2CA0274E" w:rsidR="00F618EC" w:rsidRPr="0068481E" w:rsidRDefault="00497391" w:rsidP="006E0BA8">
            <w:r w:rsidRPr="0068481E">
              <w:t>Rohland Bryant</w:t>
            </w:r>
          </w:p>
        </w:tc>
        <w:tc>
          <w:tcPr>
            <w:tcW w:w="1684" w:type="dxa"/>
          </w:tcPr>
          <w:p w14:paraId="78D3D96F" w14:textId="70E6356A" w:rsidR="00F618EC" w:rsidRPr="0068481E" w:rsidRDefault="006643A3" w:rsidP="006E0BA8">
            <w:r w:rsidRPr="0068481E">
              <w:t>727.</w:t>
            </w:r>
            <w:r w:rsidR="003944AB" w:rsidRPr="0068481E">
              <w:t>580</w:t>
            </w:r>
            <w:r w:rsidRPr="0068481E">
              <w:t>.</w:t>
            </w:r>
            <w:r w:rsidR="003944AB" w:rsidRPr="0068481E">
              <w:t>2248</w:t>
            </w:r>
          </w:p>
        </w:tc>
        <w:tc>
          <w:tcPr>
            <w:tcW w:w="3297" w:type="dxa"/>
          </w:tcPr>
          <w:p w14:paraId="724961B8" w14:textId="061BD2CB" w:rsidR="003944AB" w:rsidRPr="0068481E" w:rsidRDefault="003944AB" w:rsidP="006E0BA8">
            <w:hyperlink r:id="rId9" w:history="1">
              <w:r w:rsidRPr="0068481E">
                <w:rPr>
                  <w:rStyle w:val="Hyperlink"/>
                </w:rPr>
                <w:t>rbryant@pwti.org</w:t>
              </w:r>
            </w:hyperlink>
          </w:p>
        </w:tc>
        <w:tc>
          <w:tcPr>
            <w:tcW w:w="2154" w:type="dxa"/>
          </w:tcPr>
          <w:p w14:paraId="0436CD5A" w14:textId="333A7F23" w:rsidR="00F618EC" w:rsidRPr="0068481E" w:rsidRDefault="0068481E" w:rsidP="006E0BA8">
            <w:r>
              <w:t>2</w:t>
            </w:r>
          </w:p>
        </w:tc>
      </w:tr>
      <w:tr w:rsidR="0017495F" w14:paraId="38C129B6" w14:textId="77777777" w:rsidTr="004C55DE">
        <w:tc>
          <w:tcPr>
            <w:tcW w:w="2215" w:type="dxa"/>
          </w:tcPr>
          <w:p w14:paraId="32AC872C" w14:textId="335B380F" w:rsidR="0017495F" w:rsidRPr="0068481E" w:rsidRDefault="0017495F" w:rsidP="0075001E">
            <w:r>
              <w:lastRenderedPageBreak/>
              <w:t>Nikhil Chowdhary</w:t>
            </w:r>
          </w:p>
        </w:tc>
        <w:tc>
          <w:tcPr>
            <w:tcW w:w="1684" w:type="dxa"/>
          </w:tcPr>
          <w:p w14:paraId="1FCA617A" w14:textId="5106D5DC" w:rsidR="0017495F" w:rsidRPr="0068481E" w:rsidRDefault="003C0BD9" w:rsidP="0075001E">
            <w:r>
              <w:t>310.346.0716</w:t>
            </w:r>
          </w:p>
        </w:tc>
        <w:tc>
          <w:tcPr>
            <w:tcW w:w="3297" w:type="dxa"/>
          </w:tcPr>
          <w:p w14:paraId="320A4B88" w14:textId="14DC1CC0" w:rsidR="0017495F" w:rsidRPr="0068481E" w:rsidRDefault="003C0BD9" w:rsidP="0075001E">
            <w:hyperlink r:id="rId10" w:history="1">
              <w:r w:rsidRPr="003D6E3A">
                <w:rPr>
                  <w:rStyle w:val="Hyperlink"/>
                </w:rPr>
                <w:t>nchowdhary@laconsulting.com</w:t>
              </w:r>
            </w:hyperlink>
          </w:p>
        </w:tc>
        <w:tc>
          <w:tcPr>
            <w:tcW w:w="2154" w:type="dxa"/>
          </w:tcPr>
          <w:p w14:paraId="50005B73" w14:textId="4D8269CB" w:rsidR="0017495F" w:rsidRDefault="0017495F" w:rsidP="0075001E">
            <w:r>
              <w:t>1</w:t>
            </w:r>
          </w:p>
        </w:tc>
      </w:tr>
      <w:tr w:rsidR="0075001E" w14:paraId="3373230D" w14:textId="77777777" w:rsidTr="004C55DE">
        <w:tc>
          <w:tcPr>
            <w:tcW w:w="2215" w:type="dxa"/>
          </w:tcPr>
          <w:p w14:paraId="032CD6BD" w14:textId="07D5CF86" w:rsidR="0075001E" w:rsidRPr="0068481E" w:rsidRDefault="0075001E" w:rsidP="0075001E">
            <w:r w:rsidRPr="0068481E">
              <w:t>Mathew Devito</w:t>
            </w:r>
          </w:p>
        </w:tc>
        <w:tc>
          <w:tcPr>
            <w:tcW w:w="1684" w:type="dxa"/>
          </w:tcPr>
          <w:p w14:paraId="6A36D0DF" w14:textId="7DEA5E4F" w:rsidR="0075001E" w:rsidRPr="0068481E" w:rsidRDefault="0075001E" w:rsidP="0075001E">
            <w:r w:rsidRPr="0068481E">
              <w:t>850.691,4583</w:t>
            </w:r>
          </w:p>
        </w:tc>
        <w:tc>
          <w:tcPr>
            <w:tcW w:w="3297" w:type="dxa"/>
          </w:tcPr>
          <w:p w14:paraId="53F7EE67" w14:textId="7F7285A8" w:rsidR="0075001E" w:rsidRPr="0068481E" w:rsidRDefault="0075001E" w:rsidP="0075001E">
            <w:hyperlink r:id="rId11" w:history="1">
              <w:r w:rsidRPr="0068481E">
                <w:rPr>
                  <w:rStyle w:val="Hyperlink"/>
                </w:rPr>
                <w:t>mdevito@panamacity.gov</w:t>
              </w:r>
            </w:hyperlink>
          </w:p>
        </w:tc>
        <w:tc>
          <w:tcPr>
            <w:tcW w:w="2154" w:type="dxa"/>
          </w:tcPr>
          <w:p w14:paraId="6981CBC5" w14:textId="473DE78E" w:rsidR="0075001E" w:rsidRPr="0068481E" w:rsidRDefault="0068481E" w:rsidP="0075001E">
            <w:r>
              <w:t>2</w:t>
            </w:r>
          </w:p>
        </w:tc>
      </w:tr>
      <w:tr w:rsidR="0075001E" w14:paraId="5453097B" w14:textId="77777777" w:rsidTr="004C55DE">
        <w:tc>
          <w:tcPr>
            <w:tcW w:w="2215" w:type="dxa"/>
          </w:tcPr>
          <w:p w14:paraId="79FB3025" w14:textId="5E7054CA" w:rsidR="0075001E" w:rsidRPr="0068481E" w:rsidRDefault="0075001E" w:rsidP="0075001E">
            <w:r w:rsidRPr="0068481E">
              <w:t>Chris Gray</w:t>
            </w:r>
          </w:p>
        </w:tc>
        <w:tc>
          <w:tcPr>
            <w:tcW w:w="1684" w:type="dxa"/>
          </w:tcPr>
          <w:p w14:paraId="3472EA90" w14:textId="24919412" w:rsidR="0075001E" w:rsidRPr="0068481E" w:rsidRDefault="0075001E" w:rsidP="0075001E">
            <w:r w:rsidRPr="0068481E">
              <w:t>727.282.4984</w:t>
            </w:r>
          </w:p>
        </w:tc>
        <w:tc>
          <w:tcPr>
            <w:tcW w:w="3297" w:type="dxa"/>
          </w:tcPr>
          <w:p w14:paraId="379D582D" w14:textId="57999342" w:rsidR="0075001E" w:rsidRPr="0068481E" w:rsidRDefault="0075001E" w:rsidP="0075001E">
            <w:hyperlink r:id="rId12" w:history="1">
              <w:r w:rsidRPr="0068481E">
                <w:rPr>
                  <w:rStyle w:val="Hyperlink"/>
                </w:rPr>
                <w:t>ggray@pinellascounty.org</w:t>
              </w:r>
            </w:hyperlink>
          </w:p>
        </w:tc>
        <w:tc>
          <w:tcPr>
            <w:tcW w:w="2154" w:type="dxa"/>
          </w:tcPr>
          <w:p w14:paraId="2A4C833A" w14:textId="0377844F" w:rsidR="0075001E" w:rsidRPr="0068481E" w:rsidRDefault="0068481E" w:rsidP="0075001E">
            <w:r>
              <w:t>2</w:t>
            </w:r>
          </w:p>
        </w:tc>
      </w:tr>
      <w:tr w:rsidR="0075001E" w14:paraId="4675F697" w14:textId="77777777" w:rsidTr="004C55DE">
        <w:tc>
          <w:tcPr>
            <w:tcW w:w="2215" w:type="dxa"/>
          </w:tcPr>
          <w:p w14:paraId="7DAD4E28" w14:textId="5ABABAC3" w:rsidR="0075001E" w:rsidRPr="0068481E" w:rsidRDefault="0075001E" w:rsidP="0075001E">
            <w:r w:rsidRPr="0068481E">
              <w:t>Dan Gray</w:t>
            </w:r>
          </w:p>
        </w:tc>
        <w:tc>
          <w:tcPr>
            <w:tcW w:w="1684" w:type="dxa"/>
          </w:tcPr>
          <w:p w14:paraId="7C9C5601" w14:textId="5A0D074A" w:rsidR="0075001E" w:rsidRPr="0068481E" w:rsidRDefault="0075001E" w:rsidP="0075001E">
            <w:r w:rsidRPr="0068481E">
              <w:t>519.851.2627</w:t>
            </w:r>
          </w:p>
        </w:tc>
        <w:tc>
          <w:tcPr>
            <w:tcW w:w="3297" w:type="dxa"/>
          </w:tcPr>
          <w:p w14:paraId="149C5FC6" w14:textId="20C3ED42" w:rsidR="0075001E" w:rsidRPr="0068481E" w:rsidRDefault="0075001E" w:rsidP="0075001E">
            <w:hyperlink r:id="rId13" w:history="1">
              <w:r w:rsidRPr="0068481E">
                <w:rPr>
                  <w:rStyle w:val="Hyperlink"/>
                </w:rPr>
                <w:t>dgray@psdcitywide.com</w:t>
              </w:r>
            </w:hyperlink>
          </w:p>
        </w:tc>
        <w:tc>
          <w:tcPr>
            <w:tcW w:w="2154" w:type="dxa"/>
          </w:tcPr>
          <w:p w14:paraId="4E12E8B3" w14:textId="07E4201C" w:rsidR="0075001E" w:rsidRPr="0068481E" w:rsidRDefault="0068481E" w:rsidP="0075001E">
            <w:r>
              <w:t>2</w:t>
            </w:r>
          </w:p>
        </w:tc>
      </w:tr>
    </w:tbl>
    <w:p w14:paraId="3DDBEFFD" w14:textId="77777777" w:rsidR="006C0EF9" w:rsidRDefault="006C0EF9" w:rsidP="006E0BA8"/>
    <w:p w14:paraId="3517E08B" w14:textId="77777777" w:rsidR="00FD54EF" w:rsidRDefault="00FD54EF" w:rsidP="006E0BA8"/>
    <w:tbl>
      <w:tblPr>
        <w:tblStyle w:val="TableGrid"/>
        <w:tblW w:w="9355" w:type="dxa"/>
        <w:tblLook w:val="04A0" w:firstRow="1" w:lastRow="0" w:firstColumn="1" w:lastColumn="0" w:noHBand="0" w:noVBand="1"/>
      </w:tblPr>
      <w:tblGrid>
        <w:gridCol w:w="4045"/>
        <w:gridCol w:w="5310"/>
      </w:tblGrid>
      <w:tr w:rsidR="00D96600" w14:paraId="5FF9C29F" w14:textId="77777777" w:rsidTr="00D96600">
        <w:tc>
          <w:tcPr>
            <w:tcW w:w="9355" w:type="dxa"/>
            <w:gridSpan w:val="2"/>
          </w:tcPr>
          <w:p w14:paraId="4EFD2177" w14:textId="43DD7299" w:rsidR="00D96600" w:rsidRDefault="00D96600" w:rsidP="00D96600">
            <w:pPr>
              <w:jc w:val="center"/>
            </w:pPr>
            <w:r>
              <w:rPr>
                <w:b/>
                <w:bCs/>
              </w:rPr>
              <w:t xml:space="preserve">Updates to provide at Executive </w:t>
            </w:r>
            <w:r w:rsidRPr="00557043">
              <w:rPr>
                <w:b/>
                <w:bCs/>
              </w:rPr>
              <w:t>Committee</w:t>
            </w:r>
            <w:r>
              <w:rPr>
                <w:b/>
                <w:bCs/>
              </w:rPr>
              <w:t xml:space="preserve"> Meetings</w:t>
            </w:r>
          </w:p>
        </w:tc>
      </w:tr>
      <w:tr w:rsidR="00D930EB" w14:paraId="38562482" w14:textId="77777777" w:rsidTr="00AE02CE">
        <w:tc>
          <w:tcPr>
            <w:tcW w:w="4045" w:type="dxa"/>
          </w:tcPr>
          <w:p w14:paraId="0BAC394A" w14:textId="7AE367DC" w:rsidR="00D96600" w:rsidRPr="00D96600" w:rsidRDefault="00D96600">
            <w:r w:rsidRPr="00D96600">
              <w:t>Target magazine</w:t>
            </w:r>
            <w:r w:rsidR="00133FBE">
              <w:t>/column</w:t>
            </w:r>
            <w:r>
              <w:t xml:space="preserve"> article</w:t>
            </w:r>
            <w:r w:rsidRPr="00D96600">
              <w:t xml:space="preserve"> </w:t>
            </w:r>
            <w:r>
              <w:t>topic /</w:t>
            </w:r>
            <w:r w:rsidRPr="00D96600">
              <w:t>dates</w:t>
            </w:r>
          </w:p>
        </w:tc>
        <w:tc>
          <w:tcPr>
            <w:tcW w:w="5310" w:type="dxa"/>
          </w:tcPr>
          <w:p w14:paraId="2F20436D" w14:textId="4F2CB4DF" w:rsidR="0075001E" w:rsidRDefault="009A745C" w:rsidP="00133FBE">
            <w:r>
              <w:t>We are working with Amy Olcott to publish an article on Asset Management as it relates to leadership, management, transparency and education/training.</w:t>
            </w:r>
          </w:p>
          <w:p w14:paraId="75C24175" w14:textId="0773AA66" w:rsidR="00133FBE" w:rsidRDefault="00133FBE" w:rsidP="00133FBE"/>
        </w:tc>
      </w:tr>
      <w:tr w:rsidR="00D930EB" w14:paraId="71F60A9B" w14:textId="77777777" w:rsidTr="00AE02CE">
        <w:tc>
          <w:tcPr>
            <w:tcW w:w="4045" w:type="dxa"/>
          </w:tcPr>
          <w:p w14:paraId="5BFD7DED" w14:textId="7DDBADC3" w:rsidR="00D96600" w:rsidRDefault="005D0E3D">
            <w:r>
              <w:t>APWA National Certification</w:t>
            </w:r>
            <w:r w:rsidR="00D96600">
              <w:t xml:space="preserve"> </w:t>
            </w:r>
            <w:r>
              <w:t>W</w:t>
            </w:r>
            <w:r w:rsidR="00D96600">
              <w:t>ebinar</w:t>
            </w:r>
          </w:p>
        </w:tc>
        <w:tc>
          <w:tcPr>
            <w:tcW w:w="5310" w:type="dxa"/>
          </w:tcPr>
          <w:p w14:paraId="069CC260" w14:textId="34C3128A" w:rsidR="00D96600" w:rsidRDefault="004C20EA">
            <w:r>
              <w:t>This</w:t>
            </w:r>
            <w:r w:rsidR="008E1BD2">
              <w:t xml:space="preserve"> project </w:t>
            </w:r>
            <w:r>
              <w:t xml:space="preserve">is scheduled </w:t>
            </w:r>
            <w:r w:rsidR="008E1BD2">
              <w:t xml:space="preserve">to </w:t>
            </w:r>
            <w:r w:rsidR="002F388F">
              <w:t>be</w:t>
            </w:r>
            <w:r w:rsidR="0068481E">
              <w:t xml:space="preserve"> held on</w:t>
            </w:r>
            <w:r w:rsidR="009A745C">
              <w:t xml:space="preserve"> or around</w:t>
            </w:r>
            <w:r w:rsidR="0068481E">
              <w:t xml:space="preserve"> </w:t>
            </w:r>
            <w:r w:rsidR="00133FBE">
              <w:t>September</w:t>
            </w:r>
            <w:r w:rsidR="0068481E">
              <w:t xml:space="preserve"> 1, 2026</w:t>
            </w:r>
            <w:r w:rsidR="00133FBE">
              <w:t>.  This was a delayed due to conflict with other presentations and webinars</w:t>
            </w:r>
            <w:r w:rsidR="009A745C">
              <w:t xml:space="preserve"> from key contributors</w:t>
            </w:r>
            <w:r w:rsidR="00133FBE">
              <w:t>.</w:t>
            </w:r>
          </w:p>
          <w:p w14:paraId="77DD94A2" w14:textId="77777777" w:rsidR="00FD54EF" w:rsidRDefault="00FD54EF"/>
          <w:p w14:paraId="113B83D4" w14:textId="3F9FFDEF" w:rsidR="00FD54EF" w:rsidRDefault="0068481E">
            <w:r>
              <w:t xml:space="preserve">We are still looking for a CPFP.  </w:t>
            </w:r>
          </w:p>
          <w:p w14:paraId="4A0F14DB" w14:textId="77777777" w:rsidR="00FD54EF" w:rsidRDefault="00FD54EF"/>
          <w:p w14:paraId="755B5E46" w14:textId="528A51B8" w:rsidR="0068481E" w:rsidRDefault="0068481E">
            <w:r>
              <w:t>We currently have Billy Ingram (CPWP-M), Mike Weaver (CPWP-M Candidate), Kelly Greene (CPWP-S), Kim Tracy (CSM), and Glen Goss (CPII)</w:t>
            </w:r>
            <w:r w:rsidR="009A745C">
              <w:t xml:space="preserve"> that will be panelist</w:t>
            </w:r>
            <w:r w:rsidR="00FD54EF">
              <w:t>.</w:t>
            </w:r>
          </w:p>
          <w:p w14:paraId="5BC36492" w14:textId="677333EC" w:rsidR="00726454" w:rsidRDefault="00726454"/>
        </w:tc>
      </w:tr>
      <w:tr w:rsidR="00D930EB" w14:paraId="338A61D8" w14:textId="77777777" w:rsidTr="00AE02CE">
        <w:tc>
          <w:tcPr>
            <w:tcW w:w="4045" w:type="dxa"/>
          </w:tcPr>
          <w:p w14:paraId="0701C6C9" w14:textId="76BB6258" w:rsidR="00D96600" w:rsidRPr="00D96600" w:rsidRDefault="0068481E">
            <w:r>
              <w:t>APWA Florida State Expo</w:t>
            </w:r>
            <w:r w:rsidR="00D96600" w:rsidRPr="00D96600">
              <w:t xml:space="preserve"> </w:t>
            </w:r>
            <w:r>
              <w:t>Technical Sessions</w:t>
            </w:r>
          </w:p>
        </w:tc>
        <w:tc>
          <w:tcPr>
            <w:tcW w:w="5310" w:type="dxa"/>
          </w:tcPr>
          <w:p w14:paraId="1E440A20" w14:textId="20E19B95" w:rsidR="00726454" w:rsidRDefault="00133FBE">
            <w:r>
              <w:t>Waiting for next State Expo</w:t>
            </w:r>
            <w:r w:rsidR="009A745C">
              <w:t>’s request for technical sessions to be published.</w:t>
            </w:r>
          </w:p>
          <w:p w14:paraId="03497140" w14:textId="784641DD" w:rsidR="0017495F" w:rsidRDefault="0017495F"/>
        </w:tc>
      </w:tr>
      <w:tr w:rsidR="00FD54EF" w14:paraId="1BB58D15" w14:textId="77777777" w:rsidTr="00AE02CE">
        <w:tc>
          <w:tcPr>
            <w:tcW w:w="4045" w:type="dxa"/>
          </w:tcPr>
          <w:p w14:paraId="18C19EC9" w14:textId="1EC9B2C6" w:rsidR="00FD54EF" w:rsidRPr="00D96600" w:rsidRDefault="00FD54EF">
            <w:r>
              <w:t>Public Works Leadership Institute</w:t>
            </w:r>
            <w:r w:rsidR="00D51569">
              <w:t xml:space="preserve"> </w:t>
            </w:r>
          </w:p>
        </w:tc>
        <w:tc>
          <w:tcPr>
            <w:tcW w:w="5310" w:type="dxa"/>
          </w:tcPr>
          <w:p w14:paraId="668C06FA" w14:textId="501CA5E1" w:rsidR="00FD54EF" w:rsidRDefault="00D51569">
            <w:r>
              <w:t xml:space="preserve">We have been asked by both Indian River State College and APWA Florida Chapter Leadership Committee to help more clearly define the items needing to be addressed in the three phases of the Public Works Leadership Institute.  </w:t>
            </w:r>
          </w:p>
          <w:p w14:paraId="28FDB8B1" w14:textId="77777777" w:rsidR="00D51569" w:rsidRDefault="00D51569"/>
          <w:p w14:paraId="145DC06A" w14:textId="243A82DC" w:rsidR="00D51569" w:rsidRDefault="009A745C">
            <w:r>
              <w:t>T</w:t>
            </w:r>
            <w:r w:rsidR="00D51569">
              <w:t xml:space="preserve">hey are </w:t>
            </w:r>
            <w:r>
              <w:t xml:space="preserve">also requesting assistance is </w:t>
            </w:r>
            <w:r w:rsidR="00D51569">
              <w:t xml:space="preserve">obtaining </w:t>
            </w:r>
            <w:proofErr w:type="gramStart"/>
            <w:r w:rsidR="00D51569">
              <w:t xml:space="preserve">good </w:t>
            </w:r>
            <w:r>
              <w:t>qualified</w:t>
            </w:r>
            <w:proofErr w:type="gramEnd"/>
            <w:r>
              <w:t xml:space="preserve"> </w:t>
            </w:r>
            <w:r w:rsidR="00D51569">
              <w:t>instructors</w:t>
            </w:r>
            <w:r>
              <w:t xml:space="preserve"> (subject matter experts)</w:t>
            </w:r>
            <w:r w:rsidR="00D51569">
              <w:t xml:space="preserve"> to staff the training events.</w:t>
            </w:r>
          </w:p>
          <w:p w14:paraId="16974B68" w14:textId="77777777" w:rsidR="00D51569" w:rsidRDefault="00D51569"/>
          <w:p w14:paraId="011DB5AF" w14:textId="588D7F13" w:rsidR="009A745C" w:rsidRDefault="009A745C">
            <w:r>
              <w:t>With the support of Tom Pugh, we created a Public Works Leadership Institute Subcommittee chaired by Billy Ingram of Largo.  He is currently recruiting members to staff the subcommittee.  He is also communicated with Mike McCabe to review Indian River State College/APWA’s contract and discuss the future of the program.</w:t>
            </w:r>
          </w:p>
          <w:p w14:paraId="0601AAB9" w14:textId="77777777" w:rsidR="009A745C" w:rsidRDefault="009A745C"/>
          <w:p w14:paraId="56F54DC6" w14:textId="23B3174A" w:rsidR="00D51569" w:rsidRDefault="00D51569" w:rsidP="009A745C"/>
        </w:tc>
      </w:tr>
      <w:tr w:rsidR="00D930EB" w14:paraId="29B93AD2" w14:textId="77777777" w:rsidTr="00AE02CE">
        <w:tc>
          <w:tcPr>
            <w:tcW w:w="4045" w:type="dxa"/>
          </w:tcPr>
          <w:p w14:paraId="5ED85AC9" w14:textId="703B04EB" w:rsidR="00D96600" w:rsidRPr="00D96600" w:rsidRDefault="00D96600">
            <w:r w:rsidRPr="00D96600">
              <w:lastRenderedPageBreak/>
              <w:t>Communication with national committee</w:t>
            </w:r>
          </w:p>
        </w:tc>
        <w:tc>
          <w:tcPr>
            <w:tcW w:w="5310" w:type="dxa"/>
          </w:tcPr>
          <w:p w14:paraId="017A39D7" w14:textId="21107394" w:rsidR="00726454" w:rsidRDefault="0068481E">
            <w:r>
              <w:t>Pete Cavalli is on the Knowledge Team with Workforce Development Committee</w:t>
            </w:r>
          </w:p>
          <w:p w14:paraId="41C51301" w14:textId="77777777" w:rsidR="00D51569" w:rsidRDefault="00D51569"/>
          <w:p w14:paraId="3DD51756" w14:textId="77777777" w:rsidR="004C20EA" w:rsidRDefault="00D51569" w:rsidP="00133FBE">
            <w:r>
              <w:t>Harry Lorick is on the Asset Management Committee and Workforce Development Committee’s Operations and Maintenance Subcommittee</w:t>
            </w:r>
          </w:p>
          <w:p w14:paraId="5F1452CC" w14:textId="2A7573D4" w:rsidR="009A745C" w:rsidRDefault="009A745C" w:rsidP="00133FBE"/>
        </w:tc>
      </w:tr>
      <w:tr w:rsidR="00133FBE" w14:paraId="4BFB45C1" w14:textId="77777777" w:rsidTr="00AE02CE">
        <w:tc>
          <w:tcPr>
            <w:tcW w:w="4045" w:type="dxa"/>
          </w:tcPr>
          <w:p w14:paraId="58DD3E30" w14:textId="1251BE46" w:rsidR="00133FBE" w:rsidRPr="00D96600" w:rsidRDefault="00133FBE">
            <w:r>
              <w:t>Speakers Bureau</w:t>
            </w:r>
          </w:p>
        </w:tc>
        <w:tc>
          <w:tcPr>
            <w:tcW w:w="5310" w:type="dxa"/>
          </w:tcPr>
          <w:p w14:paraId="22DB93FF" w14:textId="77777777" w:rsidR="00133FBE" w:rsidRDefault="00133FBE">
            <w:r>
              <w:t>Should be coming out any minute.  Nikhil Chowdhary</w:t>
            </w:r>
            <w:r w:rsidR="009A745C">
              <w:t xml:space="preserve"> will be sending out an email to Branch Leaders who will be able to request </w:t>
            </w:r>
            <w:r w:rsidR="00830F77">
              <w:t>Subject Matter Experts to fill their branch needs for speakers during their branch meetings.</w:t>
            </w:r>
          </w:p>
          <w:p w14:paraId="3AA7A1E9" w14:textId="087B6DBB" w:rsidR="00830F77" w:rsidRDefault="00830F77"/>
        </w:tc>
      </w:tr>
    </w:tbl>
    <w:p w14:paraId="4DFD869E" w14:textId="77777777" w:rsidR="00D96600" w:rsidRDefault="00D96600" w:rsidP="006E0BA8"/>
    <w:tbl>
      <w:tblPr>
        <w:tblStyle w:val="TableGrid"/>
        <w:tblW w:w="9464" w:type="dxa"/>
        <w:tblLook w:val="04A0" w:firstRow="1" w:lastRow="0" w:firstColumn="1" w:lastColumn="0" w:noHBand="0" w:noVBand="1"/>
      </w:tblPr>
      <w:tblGrid>
        <w:gridCol w:w="4732"/>
        <w:gridCol w:w="4732"/>
      </w:tblGrid>
      <w:tr w:rsidR="006E0BA8" w14:paraId="2A6912DD" w14:textId="77777777" w:rsidTr="00133FBE">
        <w:tc>
          <w:tcPr>
            <w:tcW w:w="4732" w:type="dxa"/>
          </w:tcPr>
          <w:p w14:paraId="7640E414" w14:textId="15A43736" w:rsidR="006E0BA8" w:rsidRPr="006E0BA8" w:rsidRDefault="006E0BA8" w:rsidP="006E0BA8">
            <w:pPr>
              <w:jc w:val="center"/>
              <w:rPr>
                <w:b/>
                <w:bCs/>
              </w:rPr>
            </w:pPr>
            <w:r w:rsidRPr="006E0BA8">
              <w:rPr>
                <w:b/>
                <w:bCs/>
              </w:rPr>
              <w:t>Goals</w:t>
            </w:r>
          </w:p>
        </w:tc>
        <w:tc>
          <w:tcPr>
            <w:tcW w:w="4732" w:type="dxa"/>
          </w:tcPr>
          <w:p w14:paraId="327AC1C9" w14:textId="5DC9F5F8" w:rsidR="006E0BA8" w:rsidRPr="006E0BA8" w:rsidRDefault="006E0BA8" w:rsidP="006E0BA8">
            <w:pPr>
              <w:spacing w:after="160" w:line="259" w:lineRule="auto"/>
              <w:jc w:val="center"/>
              <w:rPr>
                <w:b/>
                <w:bCs/>
              </w:rPr>
            </w:pPr>
            <w:r w:rsidRPr="006E0BA8">
              <w:rPr>
                <w:b/>
                <w:bCs/>
              </w:rPr>
              <w:t>Performance Measures</w:t>
            </w:r>
          </w:p>
        </w:tc>
      </w:tr>
      <w:tr w:rsidR="006E0BA8" w14:paraId="13B600CA" w14:textId="77777777" w:rsidTr="00133FBE">
        <w:tc>
          <w:tcPr>
            <w:tcW w:w="4732" w:type="dxa"/>
          </w:tcPr>
          <w:p w14:paraId="1C056FC5" w14:textId="4E34039B" w:rsidR="006E0BA8" w:rsidRDefault="006E0BA8" w:rsidP="006E0BA8">
            <w:r w:rsidRPr="00095093">
              <w:rPr>
                <w:b/>
                <w:bCs/>
              </w:rPr>
              <w:t>Goal 1:</w:t>
            </w:r>
            <w:r w:rsidR="00125C54">
              <w:t xml:space="preserve"> </w:t>
            </w:r>
            <w:r w:rsidR="00830F77">
              <w:t>Create, deploy, and maintain the Speakers Bureau (online app)</w:t>
            </w:r>
            <w:r w:rsidR="00024B6D">
              <w:t xml:space="preserve">  </w:t>
            </w:r>
          </w:p>
        </w:tc>
        <w:tc>
          <w:tcPr>
            <w:tcW w:w="4732" w:type="dxa"/>
          </w:tcPr>
          <w:p w14:paraId="7629B6FD" w14:textId="77777777" w:rsidR="006E0BA8" w:rsidRDefault="006E0BA8" w:rsidP="006E0BA8">
            <w:r>
              <w:t>Performance Measure 1:</w:t>
            </w:r>
          </w:p>
          <w:p w14:paraId="14312CF4" w14:textId="77777777" w:rsidR="00830F77" w:rsidRDefault="00830F77" w:rsidP="00830F77">
            <w:r w:rsidRPr="002D0ECC">
              <w:t xml:space="preserve">Scheduled to be deployed on </w:t>
            </w:r>
            <w:r>
              <w:t>August</w:t>
            </w:r>
            <w:r w:rsidRPr="002D0ECC">
              <w:t xml:space="preserve"> 1, </w:t>
            </w:r>
            <w:proofErr w:type="gramStart"/>
            <w:r w:rsidRPr="002D0ECC">
              <w:t>2026</w:t>
            </w:r>
            <w:proofErr w:type="gramEnd"/>
            <w:r>
              <w:t xml:space="preserve"> or before.</w:t>
            </w:r>
          </w:p>
          <w:p w14:paraId="3CE981ED" w14:textId="77777777" w:rsidR="00830F77" w:rsidRDefault="00830F77" w:rsidP="00830F77"/>
          <w:p w14:paraId="2179EB79" w14:textId="0DD170AE" w:rsidR="00830F77" w:rsidRDefault="00830F77" w:rsidP="00830F77">
            <w:r>
              <w:rPr>
                <w:b/>
                <w:bCs/>
              </w:rPr>
              <w:t>Complete</w:t>
            </w:r>
            <w:r>
              <w:rPr>
                <w:b/>
                <w:bCs/>
              </w:rPr>
              <w:t xml:space="preserve"> – Just need to be released to branch members.</w:t>
            </w:r>
          </w:p>
          <w:p w14:paraId="179D96FC" w14:textId="6B4BBDBA" w:rsidR="00830F77" w:rsidRPr="0017495F" w:rsidRDefault="00830F77" w:rsidP="00830F77"/>
        </w:tc>
      </w:tr>
      <w:tr w:rsidR="00830F77" w14:paraId="3BDE80B4" w14:textId="77777777" w:rsidTr="00133FBE">
        <w:tc>
          <w:tcPr>
            <w:tcW w:w="4732" w:type="dxa"/>
          </w:tcPr>
          <w:p w14:paraId="3FB689A0" w14:textId="2FEA43F2" w:rsidR="00830F77" w:rsidRDefault="00830F77" w:rsidP="009E1E62">
            <w:r>
              <w:rPr>
                <w:b/>
                <w:bCs/>
              </w:rPr>
              <w:t xml:space="preserve">Goal 2: </w:t>
            </w:r>
            <w:r>
              <w:t>Create a Public Works Leadership Institute Subcommittee, staff it, and prepare strategic planning statements (Vision, Mission, Values, and Goals.</w:t>
            </w:r>
          </w:p>
          <w:p w14:paraId="6BE6D603" w14:textId="3F355D2C" w:rsidR="00830F77" w:rsidRPr="00830F77" w:rsidRDefault="00830F77" w:rsidP="009E1E62"/>
        </w:tc>
        <w:tc>
          <w:tcPr>
            <w:tcW w:w="4732" w:type="dxa"/>
          </w:tcPr>
          <w:p w14:paraId="6D853D52" w14:textId="1441FD57" w:rsidR="00830F77" w:rsidRDefault="00830F77" w:rsidP="009E1E62">
            <w:r>
              <w:t>Billy Ingram has been selected as our subcommittee chair and is currently recruiting to fill his subcommittee.</w:t>
            </w:r>
          </w:p>
          <w:p w14:paraId="11FB362A" w14:textId="77777777" w:rsidR="00830F77" w:rsidRDefault="00830F77" w:rsidP="009E1E62"/>
          <w:p w14:paraId="6D59AEF0" w14:textId="77777777" w:rsidR="00830F77" w:rsidRPr="00830F77" w:rsidRDefault="00830F77" w:rsidP="00830F77">
            <w:pPr>
              <w:rPr>
                <w:b/>
                <w:bCs/>
              </w:rPr>
            </w:pPr>
            <w:r w:rsidRPr="00830F77">
              <w:rPr>
                <w:b/>
                <w:bCs/>
              </w:rPr>
              <w:t>In Progress</w:t>
            </w:r>
          </w:p>
          <w:p w14:paraId="11AD2E86" w14:textId="0F945607" w:rsidR="00830F77" w:rsidRDefault="00830F77" w:rsidP="009E1E62"/>
        </w:tc>
      </w:tr>
      <w:tr w:rsidR="009E1E62" w14:paraId="2C2CC321" w14:textId="77777777" w:rsidTr="00133FBE">
        <w:tc>
          <w:tcPr>
            <w:tcW w:w="4732" w:type="dxa"/>
          </w:tcPr>
          <w:p w14:paraId="0E5D36DD" w14:textId="5800AE85" w:rsidR="009E1E62" w:rsidRDefault="009E1E62" w:rsidP="009E1E62">
            <w:r w:rsidRPr="00095093">
              <w:rPr>
                <w:b/>
                <w:bCs/>
              </w:rPr>
              <w:t xml:space="preserve">Goal </w:t>
            </w:r>
            <w:r w:rsidR="00830F77">
              <w:rPr>
                <w:b/>
                <w:bCs/>
              </w:rPr>
              <w:t>3</w:t>
            </w:r>
            <w:r w:rsidRPr="00095093">
              <w:rPr>
                <w:b/>
                <w:bCs/>
              </w:rPr>
              <w:t>:</w:t>
            </w:r>
            <w:r>
              <w:t xml:space="preserve"> Create</w:t>
            </w:r>
            <w:r w:rsidR="00FD54EF">
              <w:t xml:space="preserve"> &amp; maintain</w:t>
            </w:r>
            <w:r>
              <w:t xml:space="preserve"> an Education &amp; Training Committee Webpage on the Charter Website.</w:t>
            </w:r>
          </w:p>
        </w:tc>
        <w:tc>
          <w:tcPr>
            <w:tcW w:w="4732" w:type="dxa"/>
          </w:tcPr>
          <w:p w14:paraId="13AF6B7C" w14:textId="77777777" w:rsidR="009E1E62" w:rsidRDefault="009E1E62" w:rsidP="009E1E62">
            <w:r>
              <w:t>Performance Measure 1:</w:t>
            </w:r>
            <w:r>
              <w:br/>
              <w:t xml:space="preserve">Creation of the Committee Webpage.  -  </w:t>
            </w:r>
          </w:p>
          <w:p w14:paraId="64D13DE5" w14:textId="77777777" w:rsidR="009E1E62" w:rsidRDefault="009E1E62" w:rsidP="009E1E62"/>
          <w:p w14:paraId="233D4D8D" w14:textId="00B9A8C3" w:rsidR="009E1E62" w:rsidRPr="009E1E62" w:rsidRDefault="0017495F" w:rsidP="009E1E62">
            <w:pPr>
              <w:rPr>
                <w:b/>
                <w:bCs/>
              </w:rPr>
            </w:pPr>
            <w:r>
              <w:rPr>
                <w:b/>
                <w:bCs/>
              </w:rPr>
              <w:t>Complete</w:t>
            </w:r>
            <w:r w:rsidR="009E1E62" w:rsidRPr="009E1E62">
              <w:rPr>
                <w:b/>
                <w:bCs/>
              </w:rPr>
              <w:t xml:space="preserve"> </w:t>
            </w:r>
            <w:r w:rsidR="00830F77">
              <w:rPr>
                <w:b/>
                <w:bCs/>
              </w:rPr>
              <w:t>- Ongoing</w:t>
            </w:r>
            <w:r w:rsidR="009E1E62" w:rsidRPr="009E1E62">
              <w:rPr>
                <w:b/>
                <w:bCs/>
              </w:rPr>
              <w:br/>
            </w:r>
          </w:p>
          <w:p w14:paraId="5542C6BC" w14:textId="77777777" w:rsidR="009E1E62" w:rsidRDefault="00830F77" w:rsidP="00133FBE">
            <w:r>
              <w:t>In progress of adding information to the website as it pertains to education and training.</w:t>
            </w:r>
          </w:p>
          <w:p w14:paraId="290E7F0C" w14:textId="7DD61914" w:rsidR="00830F77" w:rsidRDefault="00830F77" w:rsidP="00133FBE"/>
        </w:tc>
      </w:tr>
      <w:tr w:rsidR="009E1E62" w14:paraId="7F84AE14" w14:textId="77777777" w:rsidTr="00133FBE">
        <w:tc>
          <w:tcPr>
            <w:tcW w:w="4732" w:type="dxa"/>
          </w:tcPr>
          <w:p w14:paraId="31DAD788" w14:textId="41FA100D" w:rsidR="009E1E62" w:rsidRPr="00095093" w:rsidRDefault="009E1E62" w:rsidP="009E1E62">
            <w:pPr>
              <w:rPr>
                <w:b/>
                <w:bCs/>
              </w:rPr>
            </w:pPr>
            <w:r w:rsidRPr="00095093">
              <w:rPr>
                <w:b/>
                <w:bCs/>
              </w:rPr>
              <w:t xml:space="preserve">Goal </w:t>
            </w:r>
            <w:r w:rsidR="00830F77">
              <w:rPr>
                <w:b/>
                <w:bCs/>
              </w:rPr>
              <w:t>4</w:t>
            </w:r>
            <w:r w:rsidRPr="00095093">
              <w:rPr>
                <w:b/>
                <w:bCs/>
              </w:rPr>
              <w:t>:</w:t>
            </w:r>
            <w:r>
              <w:t xml:space="preserve"> </w:t>
            </w:r>
            <w:r w:rsidR="00830F77">
              <w:t xml:space="preserve">Create and maintain an Education &amp; Training Committee </w:t>
            </w:r>
            <w:proofErr w:type="spellStart"/>
            <w:r w:rsidR="00830F77">
              <w:t>LinkedIN</w:t>
            </w:r>
            <w:proofErr w:type="spellEnd"/>
            <w:r w:rsidR="00830F77">
              <w:t xml:space="preserve"> account.</w:t>
            </w:r>
          </w:p>
        </w:tc>
        <w:tc>
          <w:tcPr>
            <w:tcW w:w="4732" w:type="dxa"/>
          </w:tcPr>
          <w:p w14:paraId="29695124" w14:textId="77777777" w:rsidR="009E1E62" w:rsidRDefault="002D0ECC" w:rsidP="009E1E62">
            <w:pPr>
              <w:rPr>
                <w:b/>
                <w:bCs/>
              </w:rPr>
            </w:pPr>
            <w:r w:rsidRPr="002D0ECC">
              <w:rPr>
                <w:b/>
                <w:bCs/>
              </w:rPr>
              <w:t>Complete</w:t>
            </w:r>
          </w:p>
          <w:p w14:paraId="29EA914D" w14:textId="77777777" w:rsidR="00830F77" w:rsidRDefault="00830F77" w:rsidP="009E1E62">
            <w:pPr>
              <w:rPr>
                <w:b/>
                <w:bCs/>
              </w:rPr>
            </w:pPr>
          </w:p>
          <w:p w14:paraId="57AF0941" w14:textId="77777777" w:rsidR="00830F77" w:rsidRPr="0017495F" w:rsidRDefault="00830F77" w:rsidP="00830F77">
            <w:pPr>
              <w:rPr>
                <w:b/>
                <w:bCs/>
              </w:rPr>
            </w:pPr>
            <w:r w:rsidRPr="0017495F">
              <w:rPr>
                <w:b/>
                <w:bCs/>
              </w:rPr>
              <w:t xml:space="preserve">We are currently in the </w:t>
            </w:r>
            <w:r>
              <w:rPr>
                <w:b/>
                <w:bCs/>
              </w:rPr>
              <w:t xml:space="preserve">ongoing </w:t>
            </w:r>
            <w:r w:rsidRPr="0017495F">
              <w:rPr>
                <w:b/>
                <w:bCs/>
              </w:rPr>
              <w:t>maintenance phase.</w:t>
            </w:r>
          </w:p>
          <w:p w14:paraId="7102F4E0" w14:textId="77777777" w:rsidR="00830F77" w:rsidRDefault="00830F77" w:rsidP="00830F77"/>
          <w:p w14:paraId="6E8D9933" w14:textId="1E404BF8" w:rsidR="002D0ECC" w:rsidRDefault="00830F77" w:rsidP="009E1E62">
            <w:r>
              <w:t>205</w:t>
            </w:r>
            <w:r w:rsidRPr="0017495F">
              <w:t xml:space="preserve"> members</w:t>
            </w:r>
          </w:p>
          <w:p w14:paraId="3A2AB970" w14:textId="77777777" w:rsidR="002D0ECC" w:rsidRDefault="002D0ECC" w:rsidP="00830F77"/>
          <w:p w14:paraId="338B3BDF" w14:textId="65AC3AED" w:rsidR="00830F77" w:rsidRPr="002D0ECC" w:rsidRDefault="00830F77" w:rsidP="00830F77"/>
        </w:tc>
      </w:tr>
      <w:tr w:rsidR="009E1E62" w14:paraId="1B91A3E2" w14:textId="77777777" w:rsidTr="00133FBE">
        <w:tc>
          <w:tcPr>
            <w:tcW w:w="4732" w:type="dxa"/>
          </w:tcPr>
          <w:p w14:paraId="682D7C26" w14:textId="7EA8DE32" w:rsidR="009E1E62" w:rsidRPr="00095093" w:rsidRDefault="009E1E62" w:rsidP="009E1E62">
            <w:pPr>
              <w:rPr>
                <w:b/>
                <w:bCs/>
              </w:rPr>
            </w:pPr>
            <w:r>
              <w:rPr>
                <w:b/>
                <w:bCs/>
              </w:rPr>
              <w:lastRenderedPageBreak/>
              <w:t xml:space="preserve">Goal </w:t>
            </w:r>
            <w:r w:rsidR="00830F77">
              <w:rPr>
                <w:b/>
                <w:bCs/>
              </w:rPr>
              <w:t>5</w:t>
            </w:r>
            <w:r>
              <w:rPr>
                <w:b/>
                <w:bCs/>
              </w:rPr>
              <w:t xml:space="preserve">: </w:t>
            </w:r>
            <w:r>
              <w:t>Create and publish articles to be published in the APWA Reporter and APWA Florida Public Works Magazine.</w:t>
            </w:r>
          </w:p>
        </w:tc>
        <w:tc>
          <w:tcPr>
            <w:tcW w:w="4732" w:type="dxa"/>
          </w:tcPr>
          <w:p w14:paraId="4F48EA24" w14:textId="77777777" w:rsidR="009E1E62" w:rsidRPr="00133FBE" w:rsidRDefault="00133FBE" w:rsidP="009E1E62">
            <w:pPr>
              <w:rPr>
                <w:b/>
                <w:bCs/>
              </w:rPr>
            </w:pPr>
            <w:r w:rsidRPr="00133FBE">
              <w:rPr>
                <w:b/>
                <w:bCs/>
              </w:rPr>
              <w:t xml:space="preserve">Ongoing </w:t>
            </w:r>
          </w:p>
          <w:p w14:paraId="3400BE4F" w14:textId="7D3896E1" w:rsidR="00133FBE" w:rsidRDefault="00133FBE" w:rsidP="009E1E62">
            <w:r>
              <w:br/>
              <w:t>Working with Amy Olcott to write an article for either the APWA Reporter or Florida Public Works Magazine.</w:t>
            </w:r>
          </w:p>
        </w:tc>
      </w:tr>
    </w:tbl>
    <w:p w14:paraId="27B4925A" w14:textId="77777777" w:rsidR="006E7DD5" w:rsidRDefault="006E7DD5" w:rsidP="006E0BA8">
      <w:pPr>
        <w:rPr>
          <w:b/>
          <w:bCs/>
        </w:rPr>
      </w:pPr>
    </w:p>
    <w:p w14:paraId="12D86A1C" w14:textId="77777777" w:rsidR="00FD54EF" w:rsidRDefault="00557043" w:rsidP="006E0BA8">
      <w:r w:rsidRPr="00557043">
        <w:rPr>
          <w:b/>
          <w:bCs/>
        </w:rPr>
        <w:t xml:space="preserve">Help </w:t>
      </w:r>
      <w:r>
        <w:rPr>
          <w:b/>
          <w:bCs/>
        </w:rPr>
        <w:t xml:space="preserve">needed </w:t>
      </w:r>
      <w:r w:rsidRPr="00557043">
        <w:rPr>
          <w:b/>
          <w:bCs/>
        </w:rPr>
        <w:t>from the FL Chapter:</w:t>
      </w:r>
      <w:r>
        <w:t xml:space="preserve"> </w:t>
      </w:r>
    </w:p>
    <w:p w14:paraId="55E013F5" w14:textId="7FDA478A" w:rsidR="00FD54EF" w:rsidRDefault="00133FBE" w:rsidP="006E0BA8">
      <w:r>
        <w:t>Nothing at this point.</w:t>
      </w:r>
      <w:r w:rsidR="00FD54EF">
        <w:t xml:space="preserve"> </w:t>
      </w:r>
    </w:p>
    <w:sectPr w:rsidR="00FD54EF" w:rsidSect="006E0BA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B55D3E" w14:textId="77777777" w:rsidR="0046552F" w:rsidRDefault="0046552F" w:rsidP="006E0BA8">
      <w:pPr>
        <w:spacing w:after="0" w:line="240" w:lineRule="auto"/>
      </w:pPr>
      <w:r>
        <w:separator/>
      </w:r>
    </w:p>
  </w:endnote>
  <w:endnote w:type="continuationSeparator" w:id="0">
    <w:p w14:paraId="2E4A3AE7" w14:textId="77777777" w:rsidR="0046552F" w:rsidRDefault="0046552F" w:rsidP="006E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3EFEA6" w14:textId="77777777" w:rsidR="001944C9" w:rsidRDefault="00194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4BA532" w14:paraId="176D6DC8" w14:textId="77777777" w:rsidTr="364BA532">
      <w:trPr>
        <w:trHeight w:val="300"/>
      </w:trPr>
      <w:tc>
        <w:tcPr>
          <w:tcW w:w="3120" w:type="dxa"/>
        </w:tcPr>
        <w:p w14:paraId="6D765AA6" w14:textId="02138CF1" w:rsidR="364BA532" w:rsidRDefault="364BA532" w:rsidP="364BA532">
          <w:pPr>
            <w:pStyle w:val="Header"/>
            <w:ind w:left="-115"/>
          </w:pPr>
        </w:p>
      </w:tc>
      <w:tc>
        <w:tcPr>
          <w:tcW w:w="3120" w:type="dxa"/>
        </w:tcPr>
        <w:p w14:paraId="4B8FD614" w14:textId="77B82AFF" w:rsidR="364BA532" w:rsidRDefault="364BA532" w:rsidP="364BA532">
          <w:pPr>
            <w:pStyle w:val="Header"/>
            <w:jc w:val="center"/>
          </w:pPr>
        </w:p>
      </w:tc>
      <w:tc>
        <w:tcPr>
          <w:tcW w:w="3120" w:type="dxa"/>
        </w:tcPr>
        <w:p w14:paraId="76C86A59" w14:textId="2331A2F1" w:rsidR="364BA532" w:rsidRDefault="364BA532" w:rsidP="364BA532">
          <w:pPr>
            <w:pStyle w:val="Header"/>
            <w:ind w:right="-115"/>
            <w:jc w:val="right"/>
          </w:pPr>
        </w:p>
      </w:tc>
    </w:tr>
  </w:tbl>
  <w:p w14:paraId="1BB29334" w14:textId="571D2CDC" w:rsidR="364BA532" w:rsidRDefault="364BA532" w:rsidP="364BA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01B470" w14:textId="77777777" w:rsidR="001944C9" w:rsidRDefault="0019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3280B23" w14:textId="77777777" w:rsidR="0046552F" w:rsidRDefault="0046552F" w:rsidP="006E0BA8">
      <w:pPr>
        <w:spacing w:after="0" w:line="240" w:lineRule="auto"/>
      </w:pPr>
      <w:r>
        <w:separator/>
      </w:r>
    </w:p>
  </w:footnote>
  <w:footnote w:type="continuationSeparator" w:id="0">
    <w:p w14:paraId="0C0E9FB7" w14:textId="77777777" w:rsidR="0046552F" w:rsidRDefault="0046552F" w:rsidP="006E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5D3D34" w14:textId="77777777" w:rsidR="001944C9" w:rsidRDefault="00194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935446" w14:textId="7C90E80D" w:rsidR="006E0BA8" w:rsidRDefault="364BA532" w:rsidP="009B0577">
    <w:pPr>
      <w:pStyle w:val="Header"/>
      <w:tabs>
        <w:tab w:val="clear" w:pos="4680"/>
        <w:tab w:val="clear" w:pos="9360"/>
        <w:tab w:val="left" w:pos="4950"/>
        <w:tab w:val="left" w:pos="5850"/>
      </w:tabs>
      <w:ind w:left="-810"/>
    </w:pPr>
    <w:r>
      <w:rPr>
        <w:noProof/>
      </w:rPr>
      <w:drawing>
        <wp:inline distT="0" distB="0" distL="0" distR="0" wp14:anchorId="2B5AB2F2" wp14:editId="1B4D63F9">
          <wp:extent cx="2333625" cy="781884"/>
          <wp:effectExtent l="0" t="0" r="0" b="0"/>
          <wp:docPr id="4" name="Picture 4" descr="A blue and orang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33625" cy="781884"/>
                  </a:xfrm>
                  <a:prstGeom prst="rect">
                    <a:avLst/>
                  </a:prstGeom>
                </pic:spPr>
              </pic:pic>
            </a:graphicData>
          </a:graphic>
        </wp:inline>
      </w:drawing>
    </w:r>
    <w:r w:rsidR="002D0ECC">
      <w:t xml:space="preserve">                              </w:t>
    </w:r>
    <w:r>
      <w:t>202</w:t>
    </w:r>
    <w:r w:rsidR="002D0ECC">
      <w:t>6</w:t>
    </w:r>
    <w:r>
      <w:t xml:space="preserve"> </w:t>
    </w:r>
    <w:r w:rsidR="002D0ECC">
      <w:t>(</w:t>
    </w:r>
    <w:r w:rsidR="00133FBE">
      <w:t>July</w:t>
    </w:r>
    <w:r w:rsidR="002D0ECC">
      <w:t xml:space="preserve">) </w:t>
    </w:r>
    <w:r>
      <w:t>FL Chapter Committee Strategic Direction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F1D011" w14:textId="77777777" w:rsidR="001944C9" w:rsidRDefault="00194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8C5A04"/>
    <w:multiLevelType w:val="multilevel"/>
    <w:tmpl w:val="0E5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F01CE7"/>
    <w:multiLevelType w:val="multilevel"/>
    <w:tmpl w:val="0E427C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C460CF4"/>
    <w:multiLevelType w:val="hybridMultilevel"/>
    <w:tmpl w:val="BCACA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0251F"/>
    <w:multiLevelType w:val="hybridMultilevel"/>
    <w:tmpl w:val="A64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273026">
    <w:abstractNumId w:val="2"/>
  </w:num>
  <w:num w:numId="2" w16cid:durableId="307130632">
    <w:abstractNumId w:val="3"/>
  </w:num>
  <w:num w:numId="3" w16cid:durableId="1602761864">
    <w:abstractNumId w:val="1"/>
  </w:num>
  <w:num w:numId="4" w16cid:durableId="131190876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8"/>
    <w:rsid w:val="00006B4D"/>
    <w:rsid w:val="000203E8"/>
    <w:rsid w:val="00024B6D"/>
    <w:rsid w:val="00046798"/>
    <w:rsid w:val="000821A2"/>
    <w:rsid w:val="00086065"/>
    <w:rsid w:val="00095093"/>
    <w:rsid w:val="000A50F9"/>
    <w:rsid w:val="000B630C"/>
    <w:rsid w:val="00125C54"/>
    <w:rsid w:val="00133FBE"/>
    <w:rsid w:val="0017495F"/>
    <w:rsid w:val="001838A6"/>
    <w:rsid w:val="001944C9"/>
    <w:rsid w:val="002D0ECC"/>
    <w:rsid w:val="002F388F"/>
    <w:rsid w:val="003944AB"/>
    <w:rsid w:val="003A05B2"/>
    <w:rsid w:val="003C0BD9"/>
    <w:rsid w:val="00435B32"/>
    <w:rsid w:val="00435DE2"/>
    <w:rsid w:val="0046552F"/>
    <w:rsid w:val="00497391"/>
    <w:rsid w:val="004A4B28"/>
    <w:rsid w:val="004C20EA"/>
    <w:rsid w:val="004C55DE"/>
    <w:rsid w:val="00557043"/>
    <w:rsid w:val="005D0E3D"/>
    <w:rsid w:val="006643A3"/>
    <w:rsid w:val="0068481E"/>
    <w:rsid w:val="006C0EF9"/>
    <w:rsid w:val="006E0BA8"/>
    <w:rsid w:val="006E7008"/>
    <w:rsid w:val="006E7DD5"/>
    <w:rsid w:val="00726454"/>
    <w:rsid w:val="0075001E"/>
    <w:rsid w:val="00771854"/>
    <w:rsid w:val="007A4CD3"/>
    <w:rsid w:val="00830F77"/>
    <w:rsid w:val="00897313"/>
    <w:rsid w:val="008E1BD2"/>
    <w:rsid w:val="008F1C76"/>
    <w:rsid w:val="0091503D"/>
    <w:rsid w:val="0094534C"/>
    <w:rsid w:val="009457DA"/>
    <w:rsid w:val="009A2E5F"/>
    <w:rsid w:val="009A745C"/>
    <w:rsid w:val="009B0577"/>
    <w:rsid w:val="009C3A60"/>
    <w:rsid w:val="009E1E62"/>
    <w:rsid w:val="00A46101"/>
    <w:rsid w:val="00AD42CB"/>
    <w:rsid w:val="00AE02CE"/>
    <w:rsid w:val="00B125C0"/>
    <w:rsid w:val="00B55BFE"/>
    <w:rsid w:val="00C34F84"/>
    <w:rsid w:val="00C60934"/>
    <w:rsid w:val="00C91B75"/>
    <w:rsid w:val="00CF3FDB"/>
    <w:rsid w:val="00D51569"/>
    <w:rsid w:val="00D930EB"/>
    <w:rsid w:val="00D96600"/>
    <w:rsid w:val="00DF16C2"/>
    <w:rsid w:val="00DF4172"/>
    <w:rsid w:val="00E0731E"/>
    <w:rsid w:val="00E35DE0"/>
    <w:rsid w:val="00E71232"/>
    <w:rsid w:val="00EA084C"/>
    <w:rsid w:val="00F26E34"/>
    <w:rsid w:val="00F574F9"/>
    <w:rsid w:val="00F618EC"/>
    <w:rsid w:val="00FA26E6"/>
    <w:rsid w:val="00FC7C8E"/>
    <w:rsid w:val="00FD54EF"/>
    <w:rsid w:val="364BA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776B"/>
  <w15:chartTrackingRefBased/>
  <w15:docId w15:val="{C3086754-EA38-1345-9055-8458FD27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1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718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44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44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4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944C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944C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94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44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BA8"/>
  </w:style>
  <w:style w:type="paragraph" w:styleId="Footer">
    <w:name w:val="footer"/>
    <w:basedOn w:val="Normal"/>
    <w:link w:val="FooterChar"/>
    <w:uiPriority w:val="99"/>
    <w:unhideWhenUsed/>
    <w:rsid w:val="006E0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BA8"/>
  </w:style>
  <w:style w:type="table" w:styleId="TableGrid">
    <w:name w:val="Table Grid"/>
    <w:basedOn w:val="TableNormal"/>
    <w:uiPriority w:val="39"/>
    <w:rsid w:val="006E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391"/>
    <w:rPr>
      <w:color w:val="0563C1" w:themeColor="hyperlink"/>
      <w:u w:val="single"/>
    </w:rPr>
  </w:style>
  <w:style w:type="character" w:styleId="UnresolvedMention">
    <w:name w:val="Unresolved Mention"/>
    <w:basedOn w:val="DefaultParagraphFont"/>
    <w:uiPriority w:val="99"/>
    <w:semiHidden/>
    <w:unhideWhenUsed/>
    <w:rsid w:val="00497391"/>
    <w:rPr>
      <w:color w:val="605E5C"/>
      <w:shd w:val="clear" w:color="auto" w:fill="E1DFDD"/>
    </w:rPr>
  </w:style>
  <w:style w:type="paragraph" w:styleId="ListParagraph">
    <w:name w:val="List Paragraph"/>
    <w:basedOn w:val="Normal"/>
    <w:uiPriority w:val="34"/>
    <w:qFormat/>
    <w:rsid w:val="004C55DE"/>
    <w:pPr>
      <w:ind w:left="720"/>
      <w:contextualSpacing/>
    </w:pPr>
  </w:style>
  <w:style w:type="character" w:customStyle="1" w:styleId="Heading1Char">
    <w:name w:val="Heading 1 Char"/>
    <w:basedOn w:val="DefaultParagraphFont"/>
    <w:link w:val="Heading1"/>
    <w:uiPriority w:val="9"/>
    <w:rsid w:val="0075001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71854"/>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1944C9"/>
    <w:rPr>
      <w:b/>
      <w:bCs/>
      <w:i/>
      <w:iCs/>
      <w:spacing w:val="5"/>
    </w:rPr>
  </w:style>
  <w:style w:type="paragraph" w:styleId="Caption">
    <w:name w:val="caption"/>
    <w:basedOn w:val="Normal"/>
    <w:next w:val="Normal"/>
    <w:uiPriority w:val="35"/>
    <w:semiHidden/>
    <w:unhideWhenUsed/>
    <w:qFormat/>
    <w:rsid w:val="001944C9"/>
    <w:pPr>
      <w:spacing w:after="200" w:line="240" w:lineRule="auto"/>
    </w:pPr>
    <w:rPr>
      <w:i/>
      <w:iCs/>
      <w:color w:val="44546A" w:themeColor="text2"/>
      <w:sz w:val="18"/>
      <w:szCs w:val="18"/>
    </w:rPr>
  </w:style>
  <w:style w:type="character" w:styleId="Emphasis">
    <w:name w:val="Emphasis"/>
    <w:basedOn w:val="DefaultParagraphFont"/>
    <w:uiPriority w:val="20"/>
    <w:qFormat/>
    <w:rsid w:val="001944C9"/>
    <w:rPr>
      <w:i/>
      <w:iCs/>
    </w:rPr>
  </w:style>
  <w:style w:type="character" w:customStyle="1" w:styleId="Heading3Char">
    <w:name w:val="Heading 3 Char"/>
    <w:basedOn w:val="DefaultParagraphFont"/>
    <w:link w:val="Heading3"/>
    <w:uiPriority w:val="9"/>
    <w:semiHidden/>
    <w:rsid w:val="001944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944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944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944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944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944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44C9"/>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1944C9"/>
    <w:rPr>
      <w:i/>
      <w:iCs/>
      <w:color w:val="4472C4" w:themeColor="accent1"/>
    </w:rPr>
  </w:style>
  <w:style w:type="paragraph" w:styleId="IntenseQuote">
    <w:name w:val="Intense Quote"/>
    <w:basedOn w:val="Normal"/>
    <w:next w:val="Normal"/>
    <w:link w:val="IntenseQuoteChar"/>
    <w:uiPriority w:val="30"/>
    <w:qFormat/>
    <w:rsid w:val="001944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44C9"/>
    <w:rPr>
      <w:i/>
      <w:iCs/>
      <w:color w:val="4472C4" w:themeColor="accent1"/>
    </w:rPr>
  </w:style>
  <w:style w:type="character" w:styleId="IntenseReference">
    <w:name w:val="Intense Reference"/>
    <w:basedOn w:val="DefaultParagraphFont"/>
    <w:uiPriority w:val="32"/>
    <w:qFormat/>
    <w:rsid w:val="001944C9"/>
    <w:rPr>
      <w:b/>
      <w:bCs/>
      <w:smallCaps/>
      <w:color w:val="4472C4" w:themeColor="accent1"/>
      <w:spacing w:val="5"/>
    </w:rPr>
  </w:style>
  <w:style w:type="paragraph" w:styleId="NoSpacing">
    <w:name w:val="No Spacing"/>
    <w:uiPriority w:val="1"/>
    <w:qFormat/>
    <w:rsid w:val="001944C9"/>
    <w:pPr>
      <w:spacing w:after="0" w:line="240" w:lineRule="auto"/>
    </w:pPr>
  </w:style>
  <w:style w:type="paragraph" w:styleId="Quote">
    <w:name w:val="Quote"/>
    <w:basedOn w:val="Normal"/>
    <w:next w:val="Normal"/>
    <w:link w:val="QuoteChar"/>
    <w:uiPriority w:val="29"/>
    <w:qFormat/>
    <w:rsid w:val="001944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944C9"/>
    <w:rPr>
      <w:i/>
      <w:iCs/>
      <w:color w:val="404040" w:themeColor="text1" w:themeTint="BF"/>
    </w:rPr>
  </w:style>
  <w:style w:type="character" w:styleId="Strong">
    <w:name w:val="Strong"/>
    <w:basedOn w:val="DefaultParagraphFont"/>
    <w:uiPriority w:val="22"/>
    <w:qFormat/>
    <w:rsid w:val="001944C9"/>
    <w:rPr>
      <w:b/>
      <w:bCs/>
    </w:rPr>
  </w:style>
  <w:style w:type="paragraph" w:styleId="Subtitle">
    <w:name w:val="Subtitle"/>
    <w:basedOn w:val="Normal"/>
    <w:next w:val="Normal"/>
    <w:link w:val="SubtitleChar"/>
    <w:uiPriority w:val="11"/>
    <w:qFormat/>
    <w:rsid w:val="001944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44C9"/>
    <w:rPr>
      <w:rFonts w:eastAsiaTheme="minorEastAsia"/>
      <w:color w:val="5A5A5A" w:themeColor="text1" w:themeTint="A5"/>
      <w:spacing w:val="15"/>
    </w:rPr>
  </w:style>
  <w:style w:type="character" w:styleId="SubtleEmphasis">
    <w:name w:val="Subtle Emphasis"/>
    <w:basedOn w:val="DefaultParagraphFont"/>
    <w:uiPriority w:val="19"/>
    <w:qFormat/>
    <w:rsid w:val="001944C9"/>
    <w:rPr>
      <w:i/>
      <w:iCs/>
      <w:color w:val="404040" w:themeColor="text1" w:themeTint="BF"/>
    </w:rPr>
  </w:style>
  <w:style w:type="character" w:styleId="SubtleReference">
    <w:name w:val="Subtle Reference"/>
    <w:basedOn w:val="DefaultParagraphFont"/>
    <w:uiPriority w:val="31"/>
    <w:qFormat/>
    <w:rsid w:val="001944C9"/>
    <w:rPr>
      <w:smallCaps/>
      <w:color w:val="5A5A5A" w:themeColor="text1" w:themeTint="A5"/>
    </w:rPr>
  </w:style>
  <w:style w:type="paragraph" w:styleId="Title">
    <w:name w:val="Title"/>
    <w:basedOn w:val="Normal"/>
    <w:next w:val="Normal"/>
    <w:link w:val="TitleChar"/>
    <w:uiPriority w:val="10"/>
    <w:qFormat/>
    <w:rsid w:val="001944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4C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1944C9"/>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698607">
      <w:bodyDiv w:val="1"/>
      <w:marLeft w:val="0"/>
      <w:marRight w:val="0"/>
      <w:marTop w:val="0"/>
      <w:marBottom w:val="0"/>
      <w:divBdr>
        <w:top w:val="none" w:sz="0" w:space="0" w:color="auto"/>
        <w:left w:val="none" w:sz="0" w:space="0" w:color="auto"/>
        <w:bottom w:val="none" w:sz="0" w:space="0" w:color="auto"/>
        <w:right w:val="none" w:sz="0" w:space="0" w:color="auto"/>
      </w:divBdr>
    </w:div>
    <w:div w:id="16787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orick@laconsulting.com" TargetMode="External"/><Relationship Id="rId13" Type="http://schemas.openxmlformats.org/officeDocument/2006/relationships/hyperlink" Target="mailto:dgray@psdcitywid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ecutive@tampabaytraining.com" TargetMode="External"/><Relationship Id="rId12" Type="http://schemas.openxmlformats.org/officeDocument/2006/relationships/hyperlink" Target="mailto:ggray@pinellascounty.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vito@panamacity.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chowdhary@laconsulting.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bryant@pwti.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834</Words>
  <Characters>4860</Characters>
  <Application>Microsoft Office Word</Application>
  <DocSecurity>0</DocSecurity>
  <Lines>211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Peter Cavalli</cp:lastModifiedBy>
  <cp:revision>3</cp:revision>
  <dcterms:created xsi:type="dcterms:W3CDTF">2026-07-08T14:15:00Z</dcterms:created>
  <dcterms:modified xsi:type="dcterms:W3CDTF">2026-07-09T00:41:00Z</dcterms:modified>
</cp:coreProperties>
</file>